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9A" w:rsidRDefault="00AF589A" w:rsidP="00AF58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АНО Республики Коми </w:t>
      </w:r>
    </w:p>
    <w:p w:rsidR="00AF589A" w:rsidRDefault="00AF589A" w:rsidP="00AF58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предпринимательства»</w:t>
      </w:r>
    </w:p>
    <w:p w:rsidR="00AF589A" w:rsidRDefault="00AF589A" w:rsidP="00AF589A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Жеребцову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С.В.</w:t>
      </w:r>
    </w:p>
    <w:p w:rsidR="00AF589A" w:rsidRDefault="00AF589A" w:rsidP="00AF5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89A" w:rsidRDefault="00AF589A" w:rsidP="00AF5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89A" w:rsidRDefault="00AF589A" w:rsidP="00AF5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 услуги</w:t>
      </w:r>
    </w:p>
    <w:p w:rsidR="00AF589A" w:rsidRDefault="00AF589A" w:rsidP="00AF5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89A" w:rsidRDefault="00AF589A" w:rsidP="00AF5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________________</w:t>
      </w: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037"/>
        <w:gridCol w:w="8"/>
      </w:tblGrid>
      <w:tr w:rsidR="00AF589A" w:rsidTr="00AF589A">
        <w:trPr>
          <w:jc w:val="center"/>
        </w:trPr>
        <w:tc>
          <w:tcPr>
            <w:tcW w:w="10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9A" w:rsidRDefault="00AF589A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589A" w:rsidRDefault="00AF589A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Анкетные данные об организации, индивидуальном предпринимателе</w:t>
            </w: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trHeight w:val="76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(либо сведения об ИП: фамилия, имя, отчество):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организации либо иного обратившегося лица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trHeight w:val="81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Юридический/фактический адрес: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trHeight w:val="51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Наличие/отсутствие у </w:t>
            </w:r>
            <w:proofErr w:type="gramStart"/>
            <w:r>
              <w:rPr>
                <w:rFonts w:ascii="Times New Roman" w:hAnsi="Times New Roman"/>
              </w:rPr>
              <w:t>обратившегося</w:t>
            </w:r>
            <w:proofErr w:type="gramEnd"/>
            <w:r>
              <w:rPr>
                <w:rFonts w:ascii="Times New Roman" w:hAnsi="Times New Roman"/>
              </w:rPr>
              <w:t xml:space="preserve"> задолженности перед исполнительными органами, фондами, службами, инспекциями, кредитными организациями и т.д.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gridAfter w:val="1"/>
          <w:wAfter w:w="8" w:type="dxa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проводится ликвидация юридического лица</w:t>
            </w:r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отсутствует решение арбитражного суда</w:t>
            </w:r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признании юридического лица</w:t>
            </w:r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индивидуального предпринимателя</w:t>
            </w:r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несостоятельным (банкротом)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конкурсного производства</w:t>
            </w: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подтверждаю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AF589A" w:rsidTr="00AF589A">
        <w:trPr>
          <w:gridAfter w:val="1"/>
          <w:wAfter w:w="8" w:type="dxa"/>
          <w:trHeight w:val="158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Заявителя не приостановлена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порядке, установленном Кодексом Российской</w:t>
            </w:r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</w:p>
          <w:p w:rsidR="00AF589A" w:rsidRDefault="00AF589A">
            <w:pPr>
              <w:spacing w:after="0" w:line="240" w:lineRule="auto"/>
              <w:ind w:right="-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 дату подачи документов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подтверждаю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AF589A" w:rsidTr="00AF589A">
        <w:trPr>
          <w:gridAfter w:val="1"/>
          <w:wAfter w:w="8" w:type="dxa"/>
          <w:trHeight w:val="122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поддержки </w:t>
            </w: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услуги):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на семинаре по теме: «Как повысить эффективность участия в выставках»</w:t>
            </w: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9A" w:rsidTr="00AF589A">
        <w:trPr>
          <w:jc w:val="center"/>
        </w:trPr>
        <w:tc>
          <w:tcPr>
            <w:tcW w:w="10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ook w:val="04A0"/>
            </w:tblPr>
            <w:tblGrid>
              <w:gridCol w:w="5591"/>
              <w:gridCol w:w="4187"/>
              <w:gridCol w:w="262"/>
            </w:tblGrid>
            <w:tr w:rsidR="00AF589A">
              <w:trPr>
                <w:trHeight w:val="360"/>
                <w:jc w:val="center"/>
              </w:trPr>
              <w:tc>
                <w:tcPr>
                  <w:tcW w:w="5446" w:type="dxa"/>
                  <w:hideMark/>
                </w:tcPr>
                <w:p w:rsidR="00AF589A" w:rsidRDefault="00AF5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</w:tc>
              <w:tc>
                <w:tcPr>
                  <w:tcW w:w="4078" w:type="dxa"/>
                  <w:hideMark/>
                </w:tcPr>
                <w:p w:rsidR="00AF589A" w:rsidRDefault="00AF5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" w:type="dxa"/>
                </w:tcPr>
                <w:p w:rsidR="00AF589A" w:rsidRDefault="00AF5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589A">
              <w:trPr>
                <w:trHeight w:val="270"/>
                <w:jc w:val="center"/>
              </w:trPr>
              <w:tc>
                <w:tcPr>
                  <w:tcW w:w="5446" w:type="dxa"/>
                  <w:hideMark/>
                </w:tcPr>
                <w:p w:rsidR="00AF589A" w:rsidRDefault="00AF5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отчество)</w:t>
                  </w:r>
                </w:p>
              </w:tc>
              <w:tc>
                <w:tcPr>
                  <w:tcW w:w="4078" w:type="dxa"/>
                  <w:hideMark/>
                </w:tcPr>
                <w:p w:rsidR="00AF589A" w:rsidRDefault="00AF5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(подпись, должность)</w:t>
                  </w:r>
                </w:p>
              </w:tc>
              <w:tc>
                <w:tcPr>
                  <w:tcW w:w="255" w:type="dxa"/>
                </w:tcPr>
                <w:p w:rsidR="00AF589A" w:rsidRDefault="00AF5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F589A" w:rsidRDefault="00A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89A" w:rsidRDefault="00AF589A" w:rsidP="00AF589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*Я подтверждаю, что предоставленные мною данные являются достоверными, и не возражаю против проведения проверки достоверности и полноты предоставленных мною сведений.</w:t>
      </w:r>
    </w:p>
    <w:p w:rsidR="00AF589A" w:rsidRDefault="00AF589A" w:rsidP="00AF589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*Настоящим даю согласие Автономной некоммерческой организации Республики Коми «Центр развития предпринимательства» </w:t>
      </w:r>
      <w:r>
        <w:rPr>
          <w:rFonts w:ascii="Times New Roman" w:eastAsia="Times New Roman" w:hAnsi="Times New Roman"/>
          <w:color w:val="000000"/>
          <w:sz w:val="20"/>
          <w:szCs w:val="20"/>
        </w:rPr>
        <w:t>(место нахождения: ул. Ленина, д. 74, г. Сыктывкар, Республика Коми, Россия, 167000) (далее — Оператор</w:t>
      </w:r>
      <w:r>
        <w:rPr>
          <w:rFonts w:ascii="Times New Roman" w:hAnsi="Times New Roman"/>
          <w:sz w:val="20"/>
          <w:szCs w:val="20"/>
        </w:rPr>
        <w:t>) на обработку своих персональных данных, в том числе с использованием средств автоматизации.</w:t>
      </w:r>
      <w:proofErr w:type="gramEnd"/>
      <w:r>
        <w:rPr>
          <w:rFonts w:ascii="Times New Roman" w:hAnsi="Times New Roman"/>
          <w:sz w:val="20"/>
          <w:szCs w:val="20"/>
        </w:rPr>
        <w:t xml:space="preserve"> Согласие дается на обработку изображения и любых персональных данных, не являющиеся специальными или биометрическими, в соответствии с Положением обработки персональных данных Оператора и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Федеральным законом «О персональных данных» от 27.07.2006 № 152-ФЗ</w:t>
      </w:r>
      <w:r>
        <w:rPr>
          <w:rFonts w:ascii="Times New Roman" w:hAnsi="Times New Roman"/>
          <w:sz w:val="20"/>
          <w:szCs w:val="20"/>
        </w:rPr>
        <w:t xml:space="preserve">, с правом передачи персональных данных третьим лицам. Третьи лица обрабатывают предоставленные персональные данные по поручению Оператора, если они являются органами государственной и муниципальной власти, юридическим или физическим лицом, деятельность которых прямо или косвенно связана с поддержкой и оказанием услуг субъектам МСП и лицам, планирующим осуществление предпринимательской деятельности. Согласие действует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до дня отзыва согласия в письменном виде.</w:t>
      </w:r>
    </w:p>
    <w:p w:rsidR="00525A59" w:rsidRDefault="00525A59"/>
    <w:sectPr w:rsidR="00525A59" w:rsidSect="005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89A"/>
    <w:rsid w:val="00525A59"/>
    <w:rsid w:val="00A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2019-10-24T09:37:00Z</dcterms:created>
  <dcterms:modified xsi:type="dcterms:W3CDTF">2019-10-24T09:38:00Z</dcterms:modified>
</cp:coreProperties>
</file>